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8" w:rsidRPr="00DE7305" w:rsidRDefault="00531FD8" w:rsidP="00DE730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 w:rsidR="00AE3864">
        <w:rPr>
          <w:rFonts w:ascii="Times New Roman" w:hAnsi="Times New Roman" w:cs="Times New Roman"/>
          <w:b/>
          <w:sz w:val="24"/>
          <w:szCs w:val="24"/>
        </w:rPr>
        <w:t>Нейро</w:t>
      </w:r>
      <w:r w:rsidR="00CA4010">
        <w:rPr>
          <w:rFonts w:ascii="Times New Roman" w:hAnsi="Times New Roman" w:cs="Times New Roman"/>
          <w:b/>
          <w:sz w:val="24"/>
          <w:szCs w:val="24"/>
        </w:rPr>
        <w:t>физиология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531FD8" w:rsidRPr="00DE7305" w:rsidRDefault="00531FD8" w:rsidP="000E5920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BC72CF">
        <w:rPr>
          <w:rFonts w:ascii="Times New Roman" w:hAnsi="Times New Roman" w:cs="Times New Roman"/>
          <w:b/>
          <w:sz w:val="24"/>
          <w:szCs w:val="24"/>
        </w:rPr>
        <w:t>: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CA4010">
        <w:rPr>
          <w:rFonts w:ascii="Times New Roman" w:hAnsi="Times New Roman" w:cs="Times New Roman"/>
          <w:b/>
          <w:sz w:val="24"/>
          <w:szCs w:val="24"/>
        </w:rPr>
        <w:t>37.05.01 Клиническая психология</w:t>
      </w:r>
      <w:r w:rsidR="008452D3">
        <w:rPr>
          <w:rFonts w:ascii="Times New Roman" w:hAnsi="Times New Roman" w:cs="Times New Roman"/>
          <w:b/>
          <w:sz w:val="24"/>
          <w:szCs w:val="24"/>
        </w:rPr>
        <w:t xml:space="preserve"> (уровень специалитета)</w:t>
      </w:r>
    </w:p>
    <w:p w:rsidR="00AE3864" w:rsidRPr="00AE3864" w:rsidRDefault="00531FD8" w:rsidP="000E592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E3864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AE3864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CA4010" w:rsidRPr="00AE3864">
        <w:rPr>
          <w:rFonts w:ascii="Times New Roman" w:hAnsi="Times New Roman" w:cs="Times New Roman"/>
          <w:sz w:val="24"/>
          <w:szCs w:val="24"/>
        </w:rPr>
        <w:t>«Математического и  естественнонаучного цикла» дисциплин</w:t>
      </w:r>
      <w:r w:rsidR="007E44BF" w:rsidRPr="00AE3864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CA4010" w:rsidRPr="00AE3864">
        <w:rPr>
          <w:rFonts w:ascii="Times New Roman" w:hAnsi="Times New Roman" w:cs="Times New Roman"/>
          <w:sz w:val="24"/>
          <w:szCs w:val="24"/>
        </w:rPr>
        <w:t>2</w:t>
      </w:r>
      <w:r w:rsidR="007E44BF" w:rsidRPr="00AE3864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AE3864" w:rsidRPr="00AE3864">
        <w:rPr>
          <w:rFonts w:ascii="Times New Roman" w:hAnsi="Times New Roman" w:cs="Times New Roman"/>
          <w:sz w:val="24"/>
          <w:szCs w:val="24"/>
        </w:rPr>
        <w:t>3</w:t>
      </w:r>
      <w:r w:rsidR="007E44BF" w:rsidRPr="00AE3864">
        <w:rPr>
          <w:rFonts w:ascii="Times New Roman" w:hAnsi="Times New Roman" w:cs="Times New Roman"/>
          <w:sz w:val="24"/>
          <w:szCs w:val="24"/>
        </w:rPr>
        <w:t xml:space="preserve"> семестр.</w:t>
      </w:r>
      <w:r w:rsidR="00AE3864" w:rsidRPr="00AE38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864" w:rsidRPr="00AE3864" w:rsidRDefault="00986831" w:rsidP="000E592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E3864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AE3864">
        <w:rPr>
          <w:rFonts w:ascii="Times New Roman" w:hAnsi="Times New Roman" w:cs="Times New Roman"/>
          <w:sz w:val="24"/>
          <w:szCs w:val="24"/>
        </w:rPr>
        <w:t xml:space="preserve">: </w:t>
      </w:r>
      <w:r w:rsidR="00AE3864" w:rsidRPr="00AE3864">
        <w:rPr>
          <w:rFonts w:ascii="Times New Roman" w:hAnsi="Times New Roman"/>
          <w:sz w:val="24"/>
          <w:szCs w:val="24"/>
        </w:rPr>
        <w:t>формирование у</w:t>
      </w:r>
      <w:r w:rsidR="00AE3864" w:rsidRPr="00AE38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E3864" w:rsidRPr="00AE3864">
        <w:rPr>
          <w:rFonts w:ascii="Times New Roman" w:hAnsi="Times New Roman"/>
          <w:sz w:val="24"/>
          <w:szCs w:val="24"/>
        </w:rPr>
        <w:t xml:space="preserve">студентов фундаментальных знаний о физиологических механизмах, лежащих в основе жизнедеятельности нервной системы здорового человека, возбудимых тканей, гуморальной регуляции функций организма, овладение практическими навыками, необходимыми для изучения нейропсихологии, </w:t>
      </w:r>
      <w:proofErr w:type="spellStart"/>
      <w:r w:rsidR="00AE3864">
        <w:rPr>
          <w:rFonts w:ascii="Times New Roman" w:hAnsi="Times New Roman"/>
          <w:sz w:val="24"/>
          <w:szCs w:val="24"/>
        </w:rPr>
        <w:t>нейрофармакологии</w:t>
      </w:r>
      <w:proofErr w:type="spellEnd"/>
      <w:r w:rsidR="00AE3864">
        <w:rPr>
          <w:rFonts w:ascii="Times New Roman" w:hAnsi="Times New Roman"/>
          <w:sz w:val="24"/>
          <w:szCs w:val="24"/>
        </w:rPr>
        <w:t xml:space="preserve"> </w:t>
      </w:r>
      <w:r w:rsidR="00AE3864" w:rsidRPr="00AE3864">
        <w:rPr>
          <w:rFonts w:ascii="Times New Roman" w:hAnsi="Times New Roman"/>
          <w:sz w:val="24"/>
          <w:szCs w:val="24"/>
        </w:rPr>
        <w:t>и  подготовка  будущего</w:t>
      </w:r>
      <w:r w:rsidR="00AE3864">
        <w:rPr>
          <w:rFonts w:ascii="Times New Roman" w:hAnsi="Times New Roman"/>
          <w:sz w:val="24"/>
          <w:szCs w:val="24"/>
        </w:rPr>
        <w:t xml:space="preserve"> клинического психолога к осуществлению научно-исследовательской, психодиагностической и экспертной деятельности.</w:t>
      </w:r>
    </w:p>
    <w:p w:rsidR="00DD7F08" w:rsidRDefault="00531FD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3625B6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3625B6">
        <w:rPr>
          <w:rFonts w:ascii="Times New Roman" w:hAnsi="Times New Roman" w:cs="Times New Roman"/>
          <w:sz w:val="24"/>
          <w:szCs w:val="24"/>
        </w:rPr>
        <w:t>ование  следующ</w:t>
      </w:r>
      <w:r w:rsidR="00881E75" w:rsidRPr="003625B6">
        <w:rPr>
          <w:rFonts w:ascii="Times New Roman" w:hAnsi="Times New Roman" w:cs="Times New Roman"/>
          <w:b/>
          <w:sz w:val="24"/>
          <w:szCs w:val="24"/>
        </w:rPr>
        <w:t>их компетенций</w:t>
      </w:r>
      <w:r w:rsidR="00881E75" w:rsidRPr="003625B6">
        <w:rPr>
          <w:rFonts w:ascii="Times New Roman" w:hAnsi="Times New Roman" w:cs="Times New Roman"/>
          <w:sz w:val="24"/>
          <w:szCs w:val="24"/>
        </w:rPr>
        <w:t>:</w:t>
      </w:r>
      <w:r w:rsidR="00DD7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F08" w:rsidRPr="00C36F36" w:rsidRDefault="00DD7F0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 использованию творческого потенциала (ОК-7);</w:t>
      </w:r>
    </w:p>
    <w:p w:rsidR="00DD7F08" w:rsidRPr="00C36F36" w:rsidRDefault="00DD7F0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пониманию закономерностей развития структурно-функциональной организации мозга на разных этапах онтогенеза (ПСК-2.2);</w:t>
      </w:r>
    </w:p>
    <w:p w:rsidR="00DD7F08" w:rsidRPr="00C36F36" w:rsidRDefault="00DD7F0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диагностическому обследованию ребенка с целью выделения нейропсихологических факторов, определяющих трудности обучения ребенка в школе в связи с особенностями функционирования мозга (ПСК-2.7);</w:t>
      </w:r>
    </w:p>
    <w:p w:rsidR="00DD7F08" w:rsidRPr="00C36F36" w:rsidRDefault="00DD7F0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применению на практике диагностических методов и процедур для оценки сохранных и нарушенных звеньев в структуре психической деятельности и личности больного (ПСК-3.8);</w:t>
      </w:r>
    </w:p>
    <w:p w:rsidR="00DD7F08" w:rsidRPr="00C36F36" w:rsidRDefault="00DD7F0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овладению современными представлениями и теориями о феноменах, закономерностях нормального и аномального развития в детском и юношеском возрасте (ПСК-4.1);</w:t>
      </w:r>
    </w:p>
    <w:p w:rsidR="00DD7F08" w:rsidRDefault="00DD7F08" w:rsidP="00DD7F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пониманию роли возрастных факторов, влияющих на генезис и структуру нарушений психики и поведения в детском и юношеском возрасте (ПСК-4.4);</w:t>
      </w:r>
    </w:p>
    <w:p w:rsidR="004E34B7" w:rsidRPr="003625B6" w:rsidRDefault="004E34B7" w:rsidP="003625B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Pr="003625B6" w:rsidRDefault="00531FD8" w:rsidP="00DD7F0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3625B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625B6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 w:rsidRPr="003625B6">
        <w:rPr>
          <w:rFonts w:ascii="Times New Roman" w:hAnsi="Times New Roman" w:cs="Times New Roman"/>
          <w:sz w:val="24"/>
          <w:szCs w:val="24"/>
        </w:rPr>
        <w:t>:</w:t>
      </w:r>
    </w:p>
    <w:p w:rsidR="004E34B7" w:rsidRPr="003625B6" w:rsidRDefault="00DC4CE8" w:rsidP="003625B6">
      <w:pPr>
        <w:pStyle w:val="a3"/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3625B6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AE3864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- цель, задачи дисциплины, ее значение для своей будущей профессиональной деятельности;  - основные этапы развития </w:t>
      </w:r>
      <w:r w:rsidR="00AE3864" w:rsidRPr="003625B6">
        <w:rPr>
          <w:rFonts w:ascii="Times New Roman" w:hAnsi="Times New Roman" w:cs="Times New Roman"/>
          <w:sz w:val="24"/>
          <w:szCs w:val="24"/>
        </w:rPr>
        <w:t>нейро</w:t>
      </w:r>
      <w:r w:rsidRPr="003625B6">
        <w:rPr>
          <w:rFonts w:ascii="Times New Roman" w:hAnsi="Times New Roman" w:cs="Times New Roman"/>
          <w:sz w:val="24"/>
          <w:szCs w:val="24"/>
        </w:rPr>
        <w:t xml:space="preserve">физиологии и роль отечественных ученых в ее создании и развитии; </w:t>
      </w:r>
    </w:p>
    <w:p w:rsidR="004E34B7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- основные термины </w:t>
      </w:r>
      <w:r w:rsidR="00AE3864" w:rsidRPr="003625B6">
        <w:rPr>
          <w:rFonts w:ascii="Times New Roman" w:hAnsi="Times New Roman" w:cs="Times New Roman"/>
          <w:sz w:val="24"/>
          <w:szCs w:val="24"/>
        </w:rPr>
        <w:t xml:space="preserve">нейрофизиологии (например, </w:t>
      </w:r>
      <w:r w:rsidR="00AE3864" w:rsidRPr="003625B6">
        <w:rPr>
          <w:rFonts w:ascii="Times New Roman" w:hAnsi="Times New Roman"/>
          <w:sz w:val="24"/>
          <w:szCs w:val="24"/>
        </w:rPr>
        <w:t xml:space="preserve">возбудимые ткани, синапс, </w:t>
      </w:r>
      <w:proofErr w:type="spellStart"/>
      <w:r w:rsidR="00AE3864" w:rsidRPr="003625B6">
        <w:rPr>
          <w:rFonts w:ascii="Times New Roman" w:hAnsi="Times New Roman"/>
          <w:sz w:val="24"/>
          <w:szCs w:val="24"/>
        </w:rPr>
        <w:t>пресинаптическое</w:t>
      </w:r>
      <w:proofErr w:type="spellEnd"/>
      <w:r w:rsidR="00AE3864" w:rsidRPr="003625B6">
        <w:rPr>
          <w:rFonts w:ascii="Times New Roman" w:hAnsi="Times New Roman"/>
          <w:sz w:val="24"/>
          <w:szCs w:val="24"/>
        </w:rPr>
        <w:t xml:space="preserve"> торможение, гормоны</w:t>
      </w:r>
      <w:r w:rsidR="00AE3864" w:rsidRPr="003625B6">
        <w:rPr>
          <w:rFonts w:ascii="Times New Roman" w:hAnsi="Times New Roman" w:cs="Times New Roman"/>
          <w:sz w:val="24"/>
          <w:szCs w:val="24"/>
        </w:rPr>
        <w:t xml:space="preserve"> </w:t>
      </w:r>
      <w:r w:rsidRPr="003625B6">
        <w:rPr>
          <w:rFonts w:ascii="Times New Roman" w:hAnsi="Times New Roman" w:cs="Times New Roman"/>
          <w:sz w:val="24"/>
          <w:szCs w:val="24"/>
        </w:rPr>
        <w:t xml:space="preserve">т.д.); </w:t>
      </w:r>
    </w:p>
    <w:p w:rsidR="00AE3864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- основные нормативные показатели </w:t>
      </w:r>
      <w:r w:rsidR="00AE3864" w:rsidRPr="003625B6">
        <w:rPr>
          <w:rFonts w:ascii="Times New Roman" w:hAnsi="Times New Roman" w:cs="Times New Roman"/>
          <w:sz w:val="24"/>
          <w:szCs w:val="24"/>
        </w:rPr>
        <w:t>нейр</w:t>
      </w:r>
      <w:r w:rsidRPr="003625B6">
        <w:rPr>
          <w:rFonts w:ascii="Times New Roman" w:hAnsi="Times New Roman" w:cs="Times New Roman"/>
          <w:sz w:val="24"/>
          <w:szCs w:val="24"/>
        </w:rPr>
        <w:t xml:space="preserve">офизиологических функций организма:  </w:t>
      </w:r>
    </w:p>
    <w:p w:rsidR="00AC35BD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25B6">
        <w:rPr>
          <w:rFonts w:ascii="Times New Roman" w:hAnsi="Times New Roman" w:cs="Times New Roman"/>
          <w:sz w:val="24"/>
          <w:szCs w:val="24"/>
        </w:rPr>
        <w:t xml:space="preserve">- закономерности функционирования и механизмы регуляции деятельности клеток, тканей, органов, систем здорового организма, рассматриваемые с позиций </w:t>
      </w:r>
      <w:r w:rsidR="00AE3864" w:rsidRPr="003625B6">
        <w:rPr>
          <w:rFonts w:ascii="Times New Roman" w:hAnsi="Times New Roman" w:cs="Times New Roman"/>
          <w:sz w:val="24"/>
          <w:szCs w:val="24"/>
        </w:rPr>
        <w:t>общей и частной нейрофизиологии</w:t>
      </w:r>
      <w:r w:rsidRPr="003625B6">
        <w:rPr>
          <w:rFonts w:ascii="Times New Roman" w:hAnsi="Times New Roman" w:cs="Times New Roman"/>
          <w:sz w:val="24"/>
          <w:szCs w:val="24"/>
        </w:rPr>
        <w:t xml:space="preserve">, интегративной деятельности </w:t>
      </w:r>
      <w:r w:rsidR="00AE3864" w:rsidRPr="003625B6">
        <w:rPr>
          <w:rFonts w:ascii="Times New Roman" w:hAnsi="Times New Roman" w:cs="Times New Roman"/>
          <w:sz w:val="24"/>
          <w:szCs w:val="24"/>
        </w:rPr>
        <w:t>центральной нервной системы</w:t>
      </w:r>
      <w:r w:rsidRPr="003625B6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4E34B7" w:rsidRPr="003625B6" w:rsidRDefault="004E34B7" w:rsidP="003625B6">
      <w:pPr>
        <w:pStyle w:val="a3"/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4E34B7" w:rsidRPr="003625B6" w:rsidRDefault="005602C2" w:rsidP="003625B6">
      <w:pPr>
        <w:pStyle w:val="a3"/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3625B6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3625B6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4E34B7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- </w:t>
      </w:r>
      <w:r w:rsidR="003625B6" w:rsidRPr="003625B6">
        <w:rPr>
          <w:rFonts w:ascii="Times New Roman" w:hAnsi="Times New Roman"/>
          <w:sz w:val="24"/>
          <w:szCs w:val="24"/>
        </w:rPr>
        <w:t>использовать аналитический принцип как обобщенный подход к познанию нейрофизиологических закономерностей деятельности центральной нервной системы здорового организма в различных условиях существования;</w:t>
      </w:r>
    </w:p>
    <w:p w:rsidR="004E34B7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- объяснять информационную ценность различных показателей и механизмы регуляции деятельности клеток, тканей, органов, систем </w:t>
      </w:r>
      <w:r w:rsidR="003625B6" w:rsidRPr="003625B6">
        <w:rPr>
          <w:rFonts w:ascii="Times New Roman" w:hAnsi="Times New Roman" w:cs="Times New Roman"/>
          <w:sz w:val="24"/>
          <w:szCs w:val="24"/>
        </w:rPr>
        <w:t>на примере нервной системы</w:t>
      </w:r>
      <w:r w:rsidRPr="003625B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E34B7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lastRenderedPageBreak/>
        <w:t xml:space="preserve">- оценивать и анализировать основные закономерности формирования и регуляции физиологических функций организма </w:t>
      </w:r>
      <w:r w:rsidR="003625B6" w:rsidRPr="003625B6">
        <w:rPr>
          <w:rFonts w:ascii="Times New Roman" w:hAnsi="Times New Roman" w:cs="Times New Roman"/>
          <w:sz w:val="24"/>
          <w:szCs w:val="24"/>
        </w:rPr>
        <w:t xml:space="preserve">посредством нервной системы </w:t>
      </w:r>
      <w:r w:rsidRPr="003625B6">
        <w:rPr>
          <w:rFonts w:ascii="Times New Roman" w:hAnsi="Times New Roman" w:cs="Times New Roman"/>
          <w:sz w:val="24"/>
          <w:szCs w:val="24"/>
        </w:rPr>
        <w:t xml:space="preserve">при достижении приспособительного результата; </w:t>
      </w:r>
    </w:p>
    <w:p w:rsidR="003625B6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>- оценивать и анализировать общие принципы построения, деятельности и значения ведущих функциональных систем организма</w:t>
      </w:r>
      <w:r w:rsidR="003625B6" w:rsidRPr="003625B6">
        <w:rPr>
          <w:rFonts w:ascii="Times New Roman" w:hAnsi="Times New Roman" w:cs="Times New Roman"/>
          <w:sz w:val="24"/>
          <w:szCs w:val="24"/>
        </w:rPr>
        <w:t xml:space="preserve"> с участием нервной системы</w:t>
      </w:r>
      <w:r w:rsidRPr="003625B6">
        <w:rPr>
          <w:rFonts w:ascii="Times New Roman" w:hAnsi="Times New Roman" w:cs="Times New Roman"/>
          <w:sz w:val="24"/>
          <w:szCs w:val="24"/>
        </w:rPr>
        <w:t>;</w:t>
      </w:r>
      <w:r w:rsidR="003625B6" w:rsidRPr="00362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5B6" w:rsidRPr="003625B6" w:rsidRDefault="003625B6" w:rsidP="003625B6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- </w:t>
      </w:r>
      <w:r w:rsidRPr="003625B6">
        <w:rPr>
          <w:rFonts w:ascii="Times New Roman" w:hAnsi="Times New Roman"/>
          <w:sz w:val="24"/>
          <w:szCs w:val="24"/>
        </w:rPr>
        <w:t xml:space="preserve">анализировать возрастные особенности нервной системы, возбудимых тканей организма, желез внутренней секреции; </w:t>
      </w:r>
    </w:p>
    <w:p w:rsidR="003625B6" w:rsidRPr="003625B6" w:rsidRDefault="004E34B7" w:rsidP="003625B6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3625B6">
        <w:rPr>
          <w:rFonts w:ascii="Times New Roman" w:hAnsi="Times New Roman" w:cs="Times New Roman"/>
          <w:sz w:val="24"/>
          <w:szCs w:val="24"/>
        </w:rPr>
        <w:t xml:space="preserve"> - </w:t>
      </w:r>
      <w:r w:rsidR="003625B6" w:rsidRPr="003625B6">
        <w:rPr>
          <w:rFonts w:ascii="Times New Roman" w:hAnsi="Times New Roman"/>
          <w:sz w:val="24"/>
          <w:szCs w:val="24"/>
        </w:rPr>
        <w:t>объяснить основные принципы и физиологические механизмы нормальной жизнедеятельности человеческого организма при различных естественных условиях его существования;</w:t>
      </w:r>
    </w:p>
    <w:p w:rsidR="004E34B7" w:rsidRPr="003625B6" w:rsidRDefault="004E34B7" w:rsidP="003625B6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34B7" w:rsidRPr="003625B6" w:rsidRDefault="001749B8" w:rsidP="000E5920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3625B6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3625B6">
        <w:rPr>
          <w:rFonts w:ascii="Times New Roman" w:hAnsi="Times New Roman" w:cs="Times New Roman"/>
          <w:b/>
          <w:sz w:val="24"/>
          <w:szCs w:val="24"/>
        </w:rPr>
        <w:t>ладет</w:t>
      </w:r>
      <w:r w:rsidRPr="003625B6">
        <w:rPr>
          <w:rFonts w:ascii="Times New Roman" w:hAnsi="Times New Roman" w:cs="Times New Roman"/>
          <w:b/>
          <w:sz w:val="24"/>
          <w:szCs w:val="24"/>
        </w:rPr>
        <w:t>ь</w:t>
      </w:r>
      <w:r w:rsidR="004E34B7" w:rsidRPr="003625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25B6" w:rsidRPr="003625B6" w:rsidRDefault="003625B6" w:rsidP="000E5920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/>
          <w:sz w:val="24"/>
          <w:szCs w:val="24"/>
        </w:rPr>
      </w:pPr>
      <w:r w:rsidRPr="003625B6">
        <w:rPr>
          <w:rFonts w:ascii="Times New Roman" w:hAnsi="Times New Roman"/>
          <w:sz w:val="24"/>
          <w:szCs w:val="24"/>
        </w:rPr>
        <w:t xml:space="preserve">нейрофизиологической терминологией </w:t>
      </w:r>
    </w:p>
    <w:p w:rsidR="003625B6" w:rsidRPr="003625B6" w:rsidRDefault="003625B6" w:rsidP="000E5920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/>
          <w:sz w:val="24"/>
          <w:szCs w:val="24"/>
        </w:rPr>
      </w:pPr>
      <w:r w:rsidRPr="003625B6">
        <w:rPr>
          <w:rFonts w:ascii="Times New Roman" w:hAnsi="Times New Roman"/>
          <w:sz w:val="24"/>
          <w:szCs w:val="24"/>
        </w:rPr>
        <w:t xml:space="preserve">исследованием вегетативных рефлексов </w:t>
      </w:r>
    </w:p>
    <w:p w:rsidR="003625B6" w:rsidRPr="003625B6" w:rsidRDefault="003625B6" w:rsidP="000E5920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/>
          <w:sz w:val="24"/>
          <w:szCs w:val="24"/>
        </w:rPr>
      </w:pPr>
      <w:r w:rsidRPr="003625B6">
        <w:rPr>
          <w:rFonts w:ascii="Times New Roman" w:hAnsi="Times New Roman"/>
          <w:sz w:val="24"/>
          <w:szCs w:val="24"/>
        </w:rPr>
        <w:t xml:space="preserve">исследованием сухожильных рефлексов </w:t>
      </w:r>
    </w:p>
    <w:p w:rsidR="004E34B7" w:rsidRPr="003625B6" w:rsidRDefault="004E34B7" w:rsidP="000E5920">
      <w:pPr>
        <w:pStyle w:val="a3"/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AC35BD" w:rsidRPr="003625B6" w:rsidRDefault="00AC35BD" w:rsidP="003625B6">
      <w:pPr>
        <w:pStyle w:val="a3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F7572E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4E34B7">
        <w:rPr>
          <w:rFonts w:ascii="Times New Roman" w:hAnsi="Times New Roman" w:cs="Times New Roman"/>
          <w:sz w:val="24"/>
          <w:szCs w:val="24"/>
        </w:rPr>
        <w:t>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4E34B7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4E34B7">
        <w:rPr>
          <w:rFonts w:ascii="Times New Roman" w:hAnsi="Times New Roman" w:cs="Times New Roman"/>
          <w:sz w:val="24"/>
          <w:szCs w:val="24"/>
        </w:rPr>
        <w:t>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4E34B7">
        <w:rPr>
          <w:rFonts w:ascii="Times New Roman" w:hAnsi="Times New Roman" w:cs="Times New Roman"/>
          <w:sz w:val="24"/>
          <w:szCs w:val="24"/>
        </w:rPr>
        <w:t>72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</w:t>
      </w:r>
      <w:r w:rsidR="004E34B7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4E34B7">
        <w:rPr>
          <w:rFonts w:ascii="Times New Roman" w:hAnsi="Times New Roman" w:cs="Times New Roman"/>
          <w:sz w:val="24"/>
          <w:szCs w:val="24"/>
        </w:rPr>
        <w:t>12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4E34B7">
        <w:rPr>
          <w:rFonts w:ascii="Times New Roman" w:hAnsi="Times New Roman" w:cs="Times New Roman"/>
          <w:sz w:val="24"/>
          <w:szCs w:val="24"/>
        </w:rPr>
        <w:t>24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4E34B7">
        <w:rPr>
          <w:rFonts w:ascii="Times New Roman" w:hAnsi="Times New Roman" w:cs="Times New Roman"/>
          <w:sz w:val="24"/>
          <w:szCs w:val="24"/>
        </w:rPr>
        <w:t>3</w:t>
      </w:r>
      <w:r w:rsidR="00474006">
        <w:rPr>
          <w:rFonts w:ascii="Times New Roman" w:hAnsi="Times New Roman" w:cs="Times New Roman"/>
          <w:sz w:val="24"/>
          <w:szCs w:val="24"/>
        </w:rPr>
        <w:t>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4E34B7">
        <w:rPr>
          <w:rFonts w:ascii="Times New Roman" w:hAnsi="Times New Roman" w:cs="Times New Roman"/>
          <w:sz w:val="24"/>
          <w:szCs w:val="24"/>
        </w:rPr>
        <w:t>.</w:t>
      </w:r>
      <w:r w:rsidR="002A7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C92" w:rsidRDefault="00531FD8" w:rsidP="00B64C92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474006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4740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B64C9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64C92">
        <w:rPr>
          <w:rFonts w:ascii="Times New Roman" w:hAnsi="Times New Roman" w:cs="Times New Roman"/>
          <w:sz w:val="24"/>
          <w:szCs w:val="24"/>
        </w:rPr>
        <w:t>устные</w:t>
      </w:r>
      <w:proofErr w:type="gramEnd"/>
      <w:r w:rsidRPr="00B64C92">
        <w:rPr>
          <w:rFonts w:ascii="Times New Roman" w:hAnsi="Times New Roman" w:cs="Times New Roman"/>
          <w:sz w:val="24"/>
          <w:szCs w:val="24"/>
        </w:rPr>
        <w:t>: собеседование,  опрос</w:t>
      </w:r>
      <w:r w:rsidR="00B64C92">
        <w:rPr>
          <w:rFonts w:ascii="Times New Roman" w:hAnsi="Times New Roman" w:cs="Times New Roman"/>
          <w:sz w:val="24"/>
          <w:szCs w:val="24"/>
        </w:rPr>
        <w:t>;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>- письменные: тестирование, контрольные работы, решение ситуационных задач</w:t>
      </w:r>
      <w:r w:rsidR="00B64C92">
        <w:rPr>
          <w:rFonts w:ascii="Times New Roman" w:hAnsi="Times New Roman" w:cs="Times New Roman"/>
          <w:sz w:val="24"/>
          <w:szCs w:val="24"/>
        </w:rPr>
        <w:t>;</w:t>
      </w:r>
      <w:r w:rsidRPr="00466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- проверка практических навыков;  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 (зачета)  Этапы проведения зачета: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1 этап </w:t>
      </w:r>
      <w:proofErr w:type="gramStart"/>
      <w:r w:rsidRPr="00466970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466970">
        <w:rPr>
          <w:rFonts w:ascii="Times New Roman" w:hAnsi="Times New Roman" w:cs="Times New Roman"/>
          <w:sz w:val="24"/>
          <w:szCs w:val="24"/>
        </w:rPr>
        <w:t xml:space="preserve">естирование по дисциплине;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2 этап – проверка практических навыков; </w:t>
      </w:r>
    </w:p>
    <w:p w:rsidR="00466970" w:rsidRPr="00466970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3 этап – собеседование по вопросам зачета.  </w:t>
      </w:r>
    </w:p>
    <w:p w:rsidR="00531FD8" w:rsidRPr="000E5920" w:rsidRDefault="000A139B" w:rsidP="007B659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87F71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0E5920">
        <w:rPr>
          <w:rFonts w:ascii="Times New Roman" w:hAnsi="Times New Roman" w:cs="Times New Roman"/>
          <w:sz w:val="24"/>
          <w:szCs w:val="24"/>
        </w:rPr>
        <w:t xml:space="preserve">Нейрофизиология возбудимых тканей. Клеточные мембраны, ионные каналы. Синапс. Медиаторы, рецепторы. Нейрон: классификация, функциональные структуры. Механизм проведения нервного импульса. Рефлекс. Торможение.  Возбуждение. </w:t>
      </w:r>
      <w:r w:rsidR="000E5920" w:rsidRPr="000E5920">
        <w:rPr>
          <w:rFonts w:ascii="Times New Roman" w:hAnsi="Times New Roman"/>
          <w:sz w:val="24"/>
          <w:szCs w:val="24"/>
        </w:rPr>
        <w:t xml:space="preserve">Физиологические свойства нервных центров. Принципы функционирования спинного мозга. Продолговатый мозг, средний мозг, мозжечок. Ретикулярная формация. Лимбико-ретикулярный комплекс. Гипоталамус. Таламус. Базальные ядра. Синдром Паркинсонизма. Кора головного мозга.  Вегетативная нервная система: симпатическая, парасимпатическая. Гормоны. Общий адаптационный синдром. </w:t>
      </w:r>
    </w:p>
    <w:sectPr w:rsidR="00531FD8" w:rsidRPr="000E592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00005F90"/>
    <w:lvl w:ilvl="0" w:tplc="000016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0E5920"/>
    <w:rsid w:val="0016561B"/>
    <w:rsid w:val="001749B8"/>
    <w:rsid w:val="00207A03"/>
    <w:rsid w:val="00253B18"/>
    <w:rsid w:val="0025793B"/>
    <w:rsid w:val="002A71CC"/>
    <w:rsid w:val="00344E70"/>
    <w:rsid w:val="003625B6"/>
    <w:rsid w:val="00391ADD"/>
    <w:rsid w:val="00466970"/>
    <w:rsid w:val="00474006"/>
    <w:rsid w:val="004E34B7"/>
    <w:rsid w:val="005270FA"/>
    <w:rsid w:val="00531FD8"/>
    <w:rsid w:val="00553A9F"/>
    <w:rsid w:val="005602C2"/>
    <w:rsid w:val="005D702D"/>
    <w:rsid w:val="005D72B5"/>
    <w:rsid w:val="00602484"/>
    <w:rsid w:val="00634E09"/>
    <w:rsid w:val="006427FD"/>
    <w:rsid w:val="00697AC1"/>
    <w:rsid w:val="006A26A8"/>
    <w:rsid w:val="006D0E50"/>
    <w:rsid w:val="006F600D"/>
    <w:rsid w:val="007B659C"/>
    <w:rsid w:val="007E44BF"/>
    <w:rsid w:val="008452D3"/>
    <w:rsid w:val="00881E75"/>
    <w:rsid w:val="0093551B"/>
    <w:rsid w:val="00986831"/>
    <w:rsid w:val="009E0859"/>
    <w:rsid w:val="009E0D62"/>
    <w:rsid w:val="009E76C5"/>
    <w:rsid w:val="00A17FA2"/>
    <w:rsid w:val="00AC35BD"/>
    <w:rsid w:val="00AE3864"/>
    <w:rsid w:val="00B22171"/>
    <w:rsid w:val="00B42868"/>
    <w:rsid w:val="00B64C92"/>
    <w:rsid w:val="00BC72CF"/>
    <w:rsid w:val="00BF5251"/>
    <w:rsid w:val="00CA4010"/>
    <w:rsid w:val="00D03137"/>
    <w:rsid w:val="00D26B83"/>
    <w:rsid w:val="00D87F71"/>
    <w:rsid w:val="00DC4CE8"/>
    <w:rsid w:val="00DD7F08"/>
    <w:rsid w:val="00DE7305"/>
    <w:rsid w:val="00E4113F"/>
    <w:rsid w:val="00E87A0A"/>
    <w:rsid w:val="00EC7017"/>
    <w:rsid w:val="00F42F3D"/>
    <w:rsid w:val="00F7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C35BD"/>
    <w:pPr>
      <w:tabs>
        <w:tab w:val="center" w:pos="4677"/>
        <w:tab w:val="righ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AC35B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A40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D7F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Admin</cp:lastModifiedBy>
  <cp:revision>23</cp:revision>
  <cp:lastPrinted>2014-10-27T11:35:00Z</cp:lastPrinted>
  <dcterms:created xsi:type="dcterms:W3CDTF">2014-10-27T11:04:00Z</dcterms:created>
  <dcterms:modified xsi:type="dcterms:W3CDTF">2016-11-17T06:27:00Z</dcterms:modified>
</cp:coreProperties>
</file>